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b w:val="1"/>
                <w:sz w:val="32"/>
                <w:szCs w:val="32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32"/>
                <w:szCs w:val="32"/>
                <w:rFonts w:ascii="Calibri" w:eastAsia="Malgun Gothic" w:hAnsi="Calibri" w:cs="Calibri" w:hint="eastAsia"/>
              </w:rPr>
              <w:t>Хорио</w:t>
            </w:r>
            <w:r>
              <w:rPr>
                <w:b w:val="1"/>
                <w:sz w:val="32"/>
                <w:szCs w:val="32"/>
                <w:rFonts w:ascii="Calibri" w:eastAsia="Malgun Gothic" w:hAnsi="Calibri" w:cs="Calibri"/>
              </w:rPr>
              <w:t xml:space="preserve"> цээрийн Мэдээллийг Урьдчилан Оруулах Систем (Q-код)</w:t>
            </w:r>
          </w:p>
          <w:p>
            <w:pPr>
              <w:pStyle w:val="PO259"/>
              <w:jc w:val="center"/>
              <w:rPr>
                <w:spacing w:val="11"/>
                <w:color w:val="0000FF"/>
                <w:sz w:val="28"/>
                <w:szCs w:val="28"/>
                <w:rFonts w:ascii="Calibri" w:eastAsia="HYHeadLine-Medium" w:hAnsi="Calibri" w:cs="Calibri"/>
              </w:rPr>
              <w:wordWrap w:val="1"/>
            </w:pPr>
            <w:r>
              <w:rPr>
                <w:spacing w:val="11"/>
                <w:color w:val="0000FF"/>
                <w:sz w:val="24"/>
                <w:szCs w:val="24"/>
                <w:shd w:val="clear" w:color="000000" w:fill="ECF2FA"/>
                <w:rFonts w:ascii="Calibri" w:eastAsia="HYHeadLine-Medium" w:hAnsi="Calibri" w:cs="Calibri"/>
              </w:rPr>
              <w:t>-</w:t>
            </w:r>
            <w:r>
              <w:rPr>
                <w:color w:val="0000FF"/>
                <w:shd w:val="clear" w:color="000000" w:fill="ECF2FA"/>
                <w:rFonts w:ascii="Calibri" w:hAnsi="Calibri"/>
              </w:rPr>
              <w:t xml:space="preserve"> Хорио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цээрийн Мэдээллээ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 урьдчилан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 оруулаад QR кодтойгоор а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мархан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>бөгөөд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 </w:t>
            </w:r>
            <w:r>
              <w:rPr>
                <w:spacing w:val="11"/>
                <w:color w:val="FF0000"/>
                <w:sz w:val="24"/>
                <w:szCs w:val="24"/>
                <w:rFonts w:ascii="Calibri" w:eastAsia="HYHeadLine-Medium" w:hAnsi="Calibri" w:cs="Calibri"/>
              </w:rPr>
              <w:t xml:space="preserve">хурдан </w:t>
            </w:r>
            <w:r>
              <w:rPr>
                <w:spacing w:val="11"/>
                <w:color w:val="0000FF"/>
                <w:sz w:val="24"/>
                <w:szCs w:val="24"/>
                <w:rFonts w:ascii="Calibri" w:eastAsia="HYHeadLine-Medium" w:hAnsi="Calibri" w:cs="Calibri"/>
              </w:rPr>
              <w:t xml:space="preserve">нэвтэрнэ -</w:t>
            </w:r>
          </w:p>
        </w:tc>
      </w:tr>
    </w:tbl>
    <w:p>
      <w:pPr>
        <w:rPr>
          <w:sz w:val="2"/>
          <w:szCs w:val="2"/>
          <w:rFonts w:ascii="Calibri" w:hAnsi="Calibri" w:cs="Calibri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jc w:val="left"/>
              <w:spacing w:lineRule="auto" w:line="240" w:before="200"/>
              <w:ind w:right="100" w:firstLine="0"/>
              <w:rPr>
                <w:b w:val="1"/>
                <w:sz w:val="21"/>
                <w:szCs w:val="21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1"/>
                <w:szCs w:val="21"/>
                <w:rFonts w:ascii="Calibri" w:eastAsia="Malgun Gothic" w:hAnsi="Calibri" w:cs="Calibri" w:hint="eastAsia"/>
              </w:rPr>
              <w:t>Хорио</w:t>
            </w:r>
            <w:r>
              <w:rPr>
                <w:b w:val="1"/>
                <w:sz w:val="21"/>
                <w:szCs w:val="21"/>
                <w:rFonts w:ascii="Calibri" w:eastAsia="Malgun Gothic" w:hAnsi="Calibri" w:cs="Calibri"/>
              </w:rPr>
              <w:t xml:space="preserve"> цээрийн  мэдээллийг урьдчилсан оруулах систем (Q-код) нь БНСУ-д нэвтрэхэд </w:t>
            </w:r>
            <w:r>
              <w:rPr>
                <w:b w:val="1"/>
                <w:sz w:val="21"/>
                <w:szCs w:val="21"/>
                <w:rFonts w:ascii="Calibri" w:eastAsia="Malgun Gothic" w:hAnsi="Calibri" w:cs="Calibri"/>
              </w:rPr>
              <w:t xml:space="preserve">шаардагдах хорио цээрийн шалгалтын хугацааг багасгах, мөн гадагшаа аялагчдын тав тухыг </w:t>
            </w:r>
            <w:r>
              <w:rPr>
                <w:b w:val="1"/>
                <w:sz w:val="21"/>
                <w:szCs w:val="21"/>
                <w:rFonts w:ascii="Calibri" w:eastAsia="Malgun Gothic" w:hAnsi="Calibri" w:cs="Calibri"/>
              </w:rPr>
              <w:t xml:space="preserve">хангах зорилготой юм.</w:t>
            </w:r>
          </w:p>
          <w:p>
            <w:pPr>
              <w:pStyle w:val="PO158"/>
              <w:jc w:val="left"/>
              <w:rPr>
                <w:b w:val="1"/>
                <w:sz w:val="21"/>
                <w:szCs w:val="21"/>
                <w:rFonts w:ascii="Calibri" w:eastAsia="Malgun Gothic" w:hAnsi="Calibri" w:cs="Calibri"/>
              </w:rPr>
              <w:wordWrap w:val="1"/>
            </w:pPr>
            <w:r>
              <w:rPr>
                <w:b w:val="1"/>
                <w:sz w:val="21"/>
                <w:szCs w:val="21"/>
                <w:rFonts w:ascii="Calibri" w:eastAsia="Malgun Gothic" w:hAnsi="Calibri" w:cs="Calibri" w:hint="eastAsia"/>
              </w:rPr>
              <w:t>Хэрэв</w:t>
            </w:r>
            <w:r>
              <w:rPr>
                <w:b w:val="1"/>
                <w:sz w:val="21"/>
                <w:szCs w:val="21"/>
                <w:rFonts w:ascii="Calibri" w:eastAsia="Malgun Gothic" w:hAnsi="Calibri" w:cs="Calibri"/>
              </w:rPr>
              <w:t xml:space="preserve"> та Q-code вэбсайтад хорио цээрийн талаарх мэдээллээ урьдчилан оруулж , QR код </w:t>
            </w:r>
            <w:r>
              <w:rPr>
                <w:b w:val="1"/>
                <w:sz w:val="21"/>
                <w:szCs w:val="21"/>
                <w:rFonts w:ascii="Calibri" w:eastAsia="Malgun Gothic" w:hAnsi="Calibri" w:cs="Calibri"/>
              </w:rPr>
              <w:t xml:space="preserve">хүлээн авч, нэвтрэх үедээ хорио цээрийн албаны ажилтанд үзүүлбэл, хорио цээрийн </w:t>
            </w:r>
            <w:r>
              <w:rPr>
                <w:b w:val="1"/>
                <w:sz w:val="21"/>
                <w:szCs w:val="21"/>
                <w:rFonts w:ascii="Calibri" w:eastAsia="Malgun Gothic" w:hAnsi="Calibri" w:cs="Calibri"/>
              </w:rPr>
              <w:t xml:space="preserve">шалгалтын цэгээр хурдан нэвтрэх боломжтой.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21"/>
                <w:szCs w:val="21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 w:hint="eastAsia"/>
                    </w:rPr>
                    <w:t>Б</w:t>
                  </w:r>
                  <w:r>
                    <w:rPr>
                      <w:b w:val="1"/>
                      <w:sz w:val="28"/>
                      <w:szCs w:val="28"/>
                      <w:rFonts w:ascii="Calibri" w:eastAsia="Malgun Gothic" w:hAnsi="Calibri" w:cs="Calibri"/>
                    </w:rPr>
                    <w:t xml:space="preserve">үртгэх шат дараалал </w:t>
                  </w:r>
                  <w:r>
                    <w:rPr>
                      <w:b w:val="1"/>
                      <w:sz w:val="28"/>
                      <w:szCs w:val="28"/>
                      <w:rFonts w:ascii="Segoe UI Symbol" w:eastAsia="Malgun Gothic" w:hAnsi="Segoe UI Symbol" w:cs="Segoe UI Symbol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①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>Н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өхцөл &amp;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болзлыг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зөвшөөрөх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②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>И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-мэйл хаягаа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оруулах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Пасспортын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мэдээллээ оруулах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④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>Цагаачлалын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болон оршин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суугаа газрын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 xml:space="preserve">мэдээллээ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оруулах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⑧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 QR код 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хүлээн авах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Оруулсан 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мэдээллээ шалгах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 Эрүүл мэндийн 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байдлаа оруулах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sz w:val="20"/>
                            <w:szCs w:val="20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Calibri" w:eastAsia="Malgun Gothic" w:hAnsi="Calibri" w:cs="Calibri" w:hint="eastAsia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Хорио цээрийн </w:t>
                        </w:r>
                        <w:r>
                          <w:rPr>
                            <w:b w:val="1"/>
                            <w:sz w:val="20"/>
                            <w:szCs w:val="20"/>
                            <w:shd w:val="clear" w:color="000000" w:fill="DFE6F7"/>
                            <w:rFonts w:ascii="Calibri" w:hAnsi="Calibri"/>
                          </w:rPr>
                          <w:t xml:space="preserve">мэдээллээ оруулах</w:t>
                        </w:r>
                      </w:p>
                    </w:tc>
                  </w:tr>
                </w:tbl>
                <w:p>
                  <w:pPr>
                    <w:rPr>
                      <w:sz w:val="20"/>
                      <w:szCs w:val="20"/>
                      <w:rFonts w:ascii="Calibri" w:hAnsi="Calibri" w:cs="Calibri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wordWrap w:val="1"/>
                  </w:pP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微软雅黑" w:eastAsia="微软雅黑" w:hAnsi="微软雅黑" w:cs="微软雅黑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 w:hint="eastAsia"/>
                    </w:rPr>
                    <w:t>Хэрвээ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 та худал эсвэл буруу мэдээлэл оруулсан бол холбогдох хуулийн дагуу шийтгэгдэх </w:t>
                  </w:r>
                  <w:r>
                    <w:rPr>
                      <w:b w:val="1"/>
                      <w:sz w:val="20"/>
                      <w:szCs w:val="20"/>
                      <w:rFonts w:ascii="Calibri" w:eastAsia="Malgun Gothic" w:hAnsi="Calibri" w:cs="Calibri"/>
                    </w:rPr>
                    <w:t xml:space="preserve">эсвэл тус улсад нэвтрэх эрхийг тань хязгаарлаж магадгүй.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eastAsia="Malgun Gothic" w:hAnsi="Calibri" w:cs="Calibri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shd w:val="clear" w:color="000000" w:fill="ECF2FA"/>
                      <w:rFonts w:ascii="Calibri" w:hAnsi="Calibri"/>
                    </w:rPr>
                    <w:t xml:space="preserve">Орохын </w:t>
                  </w:r>
                  <w:r>
                    <w:rPr>
                      <w:b w:val="1"/>
                      <w:sz w:val="22"/>
                      <w:szCs w:val="22"/>
                      <w:rFonts w:ascii="Calibri" w:eastAsia="HYHeadLine-Medium" w:hAnsi="Calibri" w:cs="Calibri"/>
                    </w:rPr>
                    <w:t>өмнө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20"/>
                <w:szCs w:val="20"/>
                <w:rFonts w:ascii="Calibri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hAnsi="Calibri" w:cs="Calibri"/>
              </w:rPr>
              <w:t xml:space="preserve"> </w:t>
            </w:r>
            <w:r>
              <w:rPr>
                <w:sz w:val="20"/>
                <w:szCs w:val="20"/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z w:val="20"/>
                <w:szCs w:val="20"/>
                <w:shd w:val="clear" w:color="000000" w:fill="FFFFFF"/>
                <w:rFonts w:ascii="Calibri" w:hAnsi="Calibri"/>
              </w:rPr>
              <w:t xml:space="preserve">Q-кодоор нэвтрэх  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shd w:val="clear" w:color="000000" w:fill="FFFFFF"/>
                <w:rFonts w:ascii="Calibri" w:hAnsi="Calibri"/>
              </w:rPr>
              <w:t xml:space="preserve">Онгоцонд суухаасаа өмнө хүчинтэй пасспорт, онгоцны тийзээ бэлтгэнэ үү.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z w:val="22"/>
                      <w:szCs w:val="22"/>
                      <w:shd w:val="clear" w:color="000000" w:fill="ECF2FA"/>
                      <w:rFonts w:ascii="Calibri" w:hAnsi="Calibri"/>
                    </w:rPr>
                    <w:t xml:space="preserve">Буухын өмнө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hd w:val="clear" w:color="000000" w:fill="FFFFFF"/>
                <w:rFonts w:ascii="Calibri" w:hAnsi="Calibri"/>
              </w:rPr>
              <w:t xml:space="preserve">Пасспортын мэдээлэл, орох/оршин суух газар, вакцин, болон эрүүл мэндийн мэдээллээ </w:t>
            </w:r>
            <w:r>
              <w:rPr>
                <w:b w:val="1"/>
                <w:shd w:val="clear" w:color="000000" w:fill="FFFFFF"/>
                <w:rFonts w:ascii="Calibri" w:hAnsi="Calibri"/>
              </w:rPr>
              <w:t xml:space="preserve">оруулна уу.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shd w:val="clear" w:color="000000" w:fill="FFFFFF"/>
                <w:rFonts w:ascii="Calibri" w:hAnsi="Calibri"/>
              </w:rPr>
              <w:t xml:space="preserve">Та мэдээлэл оруулах үе шат бүрт хадгалах болон засварлах боломжтой.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shd w:val="clear" w:color="000000" w:fill="FFFFFF"/>
                <w:rFonts w:ascii="Calibri" w:hAnsi="Calibri"/>
              </w:rPr>
              <w:t xml:space="preserve">Оруулсан мэдээллээ баталгаажуулж </w:t>
            </w:r>
            <w:r>
              <w:rPr>
                <w:b w:val="1"/>
                <w:shd w:val="clear" w:color="000000" w:fill="FFFFFF"/>
                <w:rFonts w:ascii="Calibri" w:hAnsi="Calibri"/>
              </w:rPr>
              <w:t xml:space="preserve">QR код хүлээн авна уу.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shd w:val="clear" w:color="000000" w:fill="FFFFFF"/>
                <w:rFonts w:ascii="Calibri" w:hAnsi="Calibri"/>
              </w:rPr>
              <w:t xml:space="preserve">QR код гарсны дараа зөвхөн эрүүл мэндийн байдлын мэдээллийг л өөрчлөх боломжтой.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rFonts w:ascii="Calibri" w:eastAsia="HYHeadLine-Medium" w:hAnsi="Calibri" w:cs="Calibri"/>
                    </w:rPr>
                  </w:pPr>
                  <w:r>
                    <w:rPr>
                      <w:b w:val="1"/>
                      <w:shd w:val="clear" w:color="000000" w:fill="ECF2FA"/>
                      <w:rFonts w:ascii="Calibri" w:hAnsi="Calibri"/>
                    </w:rPr>
                    <w:t xml:space="preserve">Буусны дараа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100"/>
              <w:rPr>
                <w:spacing w:val="-6"/>
                <w:rFonts w:ascii="Calibri" w:eastAsia="휴먼명조" w:hAnsi="Calibri" w:cs="Calibri"/>
              </w:rPr>
              <w:snapToGrid w:val="on"/>
            </w:pPr>
            <w:r>
              <w:rPr>
                <w:rFonts w:ascii="Calibri" w:eastAsia="휴먼명조" w:hAnsi="Calibri" w:cs="Calibri"/>
              </w:rPr>
              <w:t xml:space="preserve"> </w:t>
            </w:r>
            <w:r>
              <w:rPr>
                <w:rFonts w:ascii="Calibri" w:eastAsia="HYSinMyeongJo-Medium" w:hAnsi="Calibri" w:cs="Calibri"/>
              </w:rPr>
              <w:t xml:space="preserve">○ </w:t>
            </w:r>
            <w:r>
              <w:rPr>
                <w:b w:val="1"/>
                <w:shd w:val="clear" w:color="000000" w:fill="FFFFFF"/>
                <w:rFonts w:ascii="Calibri" w:hAnsi="Calibri"/>
              </w:rPr>
              <w:t xml:space="preserve">QR кодын хорио цээрийн албаны ажилтанд үзүүлнэ үү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vertAlign w:val="superscript"/>
                <w:sz w:val="20"/>
                <w:szCs w:val="20"/>
                <w:rFonts w:ascii="Calibri" w:hAnsi="Calibri" w:cs="Calibri"/>
              </w:rPr>
              <w:t xml:space="preserve"> 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shd w:val="clear" w:color="000000" w:fill="FFFFFF"/>
                <w:rFonts w:ascii="Calibri" w:hAnsi="Calibri"/>
              </w:rPr>
              <w:t xml:space="preserve">Цаасан дээр хэвлэсэн болон цахим төхөөрөмжөөр авсан ямар ч QR код зөвшөөрөгдөнө.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Calibri" w:eastAsia="Malgun Gothic" w:hAnsi="Calibri" w:cs="Calibri"/>
              </w:rPr>
            </w:pP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Calibri" w:eastAsia="Malgun Gothic" w:hAnsi="Calibri" w:cs="Calibri"/>
              </w:rPr>
              <w:t xml:space="preserve"> </w:t>
            </w:r>
            <w:r>
              <w:rPr>
                <w:sz w:val="20"/>
                <w:szCs w:val="20"/>
                <w:shd w:val="clear" w:color="000000" w:fill="FFFFFF"/>
                <w:rFonts w:ascii="Calibri" w:hAnsi="Calibri"/>
              </w:rPr>
              <w:t xml:space="preserve">Та хорио цээрийн үйлчилгээг шуурхай авах боломжтой.</w:t>
            </w:r>
          </w:p>
        </w:tc>
      </w:tr>
    </w:tbl>
    <w:p>
      <w:pPr>
        <w:rPr>
          <w:sz w:val="2"/>
          <w:szCs w:val="2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"/>
    <w:family w:val="swiss"/>
    <w:pitch w:val="variable"/>
    <w:sig w:usb0="e00002ff" w:usb1="4000acff" w:usb2="00000001" w:usb3="00000000" w:csb0="0000019f" w:csb1="00000000"/>
  </w:font>
  <w:font w:name="HYHeadLine-Medium">
    <w:altName w:val="Haan YHead M"/>
    <w:panose1/>
    <w:charset w:val="81"/>
    <w:family w:val="roman"/>
    <w:pitch w:val="variable"/>
    <w:sig w:usb0="900002a7" w:usb1="09d77cf9" w:usb2="00000010" w:usb3="00000000" w:csb0="00080000" w:csb1="00000000"/>
  </w:font>
  <w:font w:name="Wingdings">
    <w:panose1 w:val="05000000000000000000"/>
    <w:charset w:val="2"/>
    <w:family w:val="auto"/>
    <w:pitch w:val="variable"/>
    <w:sig w:usb0="00000000" w:usb1="10000000" w:usb2="00000000" w:usb3="00000000" w:csb0="80000000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￫ﾧﾑ￬ﾝﾀ ￪ﾳﾠ￫ﾔ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Haan YHead M"/>
    <w:panose1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Haan YHead M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Segoe UI Symbol">
    <w:panose1 w:val="020B0502040204020203"/>
    <w:charset w:val="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D99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34E5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00D6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hybridMultilevel"/>
    <w:nsid w:val="2F000003"/>
    <w:tmpl w:val="1F00283E"/>
    <w:lvl w:ilvl="0">
      <w:lvlJc w:val="left"/>
      <w:numFmt w:val="bullet"/>
      <w:suff w:val="tab"/>
      <w:pPr>
        <w:ind w:left="360" w:hanging="360"/>
        <w:rPr/>
      </w:pPr>
      <w:rPr>
        <w:sz w:val="24"/>
        <w:szCs w:val="24"/>
        <w:rFonts w:ascii="Calibri" w:eastAsia="HYHeadLine-Medium" w:hAnsi="Calibri" w:cs="Calibri" w:hint="default"/>
      </w:rPr>
      <w:lvlText w:val="-"/>
    </w:lvl>
    <w:lvl w:ilvl="1">
      <w:lvlJc w:val="left"/>
      <w:numFmt w:val="bullet"/>
      <w:start w:val="1"/>
      <w:suff w:val="tab"/>
      <w:pPr>
        <w:ind w:left="840" w:hanging="420"/>
        <w:rPr/>
      </w:pPr>
      <w:rPr>
        <w:rFonts w:ascii="Wingdings" w:hAnsi="Wingdings" w:hint="default"/>
      </w:rPr>
      <w:lvlText w:val="n"/>
    </w:lvl>
    <w:lvl w:ilvl="2">
      <w:lvlJc w:val="left"/>
      <w:numFmt w:val="bullet"/>
      <w:start w:val="1"/>
      <w:suff w:val="tab"/>
      <w:pPr>
        <w:ind w:left="1260" w:hanging="420"/>
        <w:rPr/>
      </w:pPr>
      <w:rPr>
        <w:rFonts w:ascii="Wingdings" w:hAnsi="Wingdings" w:hint="default"/>
      </w:rPr>
      <w:lvlText w:val="u"/>
    </w:lvl>
    <w:lvl w:ilvl="3">
      <w:lvlJc w:val="left"/>
      <w:numFmt w:val="bullet"/>
      <w:start w:val="1"/>
      <w:suff w:val="tab"/>
      <w:pPr>
        <w:ind w:left="1680" w:hanging="420"/>
        <w:rPr/>
      </w:pPr>
      <w:rPr>
        <w:rFonts w:ascii="Wingdings" w:hAnsi="Wingdings" w:hint="default"/>
      </w:rPr>
      <w:lvlText w:val="l"/>
    </w:lvl>
    <w:lvl w:ilvl="4">
      <w:lvlJc w:val="left"/>
      <w:numFmt w:val="bullet"/>
      <w:start w:val="1"/>
      <w:suff w:val="tab"/>
      <w:pPr>
        <w:ind w:left="2100" w:hanging="420"/>
        <w:rPr/>
      </w:pPr>
      <w:rPr>
        <w:rFonts w:ascii="Wingdings" w:hAnsi="Wingdings" w:hint="default"/>
      </w:rPr>
      <w:lvlText w:val="n"/>
    </w:lvl>
    <w:lvl w:ilvl="5">
      <w:lvlJc w:val="left"/>
      <w:numFmt w:val="bullet"/>
      <w:start w:val="1"/>
      <w:suff w:val="tab"/>
      <w:pPr>
        <w:ind w:left="2520" w:hanging="420"/>
        <w:rPr/>
      </w:pPr>
      <w:rPr>
        <w:rFonts w:ascii="Wingdings" w:hAnsi="Wingdings" w:hint="default"/>
      </w:rPr>
      <w:lvlText w:val="u"/>
    </w:lvl>
    <w:lvl w:ilvl="6">
      <w:lvlJc w:val="left"/>
      <w:numFmt w:val="bullet"/>
      <w:start w:val="1"/>
      <w:suff w:val="tab"/>
      <w:pPr>
        <w:ind w:left="2940" w:hanging="420"/>
        <w:rPr/>
      </w:pPr>
      <w:rPr>
        <w:rFonts w:ascii="Wingdings" w:hAnsi="Wingdings" w:hint="default"/>
      </w:rPr>
      <w:lvlText w:val="l"/>
    </w:lvl>
    <w:lvl w:ilvl="7">
      <w:lvlJc w:val="left"/>
      <w:numFmt w:val="bullet"/>
      <w:start w:val="1"/>
      <w:suff w:val="tab"/>
      <w:pPr>
        <w:ind w:left="3360" w:hanging="420"/>
        <w:rPr/>
      </w:pPr>
      <w:rPr>
        <w:rFonts w:ascii="Wingdings" w:hAnsi="Wingdings" w:hint="default"/>
      </w:rPr>
      <w:lvlText w:val="n"/>
    </w:lvl>
    <w:lvl w:ilvl="8">
      <w:lvlJc w:val="left"/>
      <w:numFmt w:val="bullet"/>
      <w:start w:val="1"/>
      <w:suff w:val="tab"/>
      <w:pPr>
        <w:ind w:left="3780" w:hanging="420"/>
        <w:rPr/>
      </w:pPr>
      <w:rPr>
        <w:rFonts w:ascii="Wingdings" w:hAnsi="Wingdings" w:hint="default"/>
      </w:rPr>
      <w:lvlText w:val="u"/>
    </w:lvl>
  </w:abstractNum>
  <w:abstractNum w:abstractNumId="4">
    <w:multiLevelType w:val="multilevel"/>
    <w:nsid w:val="2F000004"/>
    <w:tmpl w:val="1F001E30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5">
    <w:multiLevelType w:val="multilevel"/>
    <w:nsid w:val="2F000005"/>
    <w:tmpl w:val="1F002E50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5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1679</Characters>
  <CharactersWithSpaces>0</CharactersWithSpaces>
  <Company>home</Company>
  <DocSecurity>0</DocSecurity>
  <HyperlinksChanged>false</HyperlinksChanged>
  <Lines>11</Lines>
  <LinksUpToDate>false</LinksUpToDate>
  <Pages>1</Pages>
  <Paragraphs>3</Paragraphs>
  <Words>251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2022-10-20T08:08:00Z</dcterms:modified>
</cp:coreProperties>
</file>